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881C9" w14:textId="77777777" w:rsidR="006E5E60" w:rsidRDefault="000A543D">
      <w:bookmarkStart w:id="0" w:name="_GoBack"/>
      <w:bookmarkEnd w:id="0"/>
      <w:r w:rsidRPr="000A543D">
        <w:t>Communicable Disease</w:t>
      </w:r>
    </w:p>
    <w:p w14:paraId="6147C23A" w14:textId="77777777" w:rsidR="000B15FB" w:rsidRDefault="000B15FB"/>
    <w:p w14:paraId="18F30C7B" w14:textId="77777777" w:rsidR="000B15FB" w:rsidRPr="000B15FB" w:rsidRDefault="000B15FB" w:rsidP="000B15FB">
      <w:pPr>
        <w:rPr>
          <w:rFonts w:ascii="Times" w:eastAsia="Times New Roman" w:hAnsi="Times" w:cs="Times New Roman"/>
          <w:sz w:val="20"/>
          <w:szCs w:val="20"/>
        </w:rPr>
      </w:pPr>
      <w:r w:rsidRPr="000B15FB">
        <w:rPr>
          <w:rFonts w:ascii="Lato Regular" w:eastAsia="Times New Roman" w:hAnsi="Lato Regular" w:cs="Times New Roman"/>
          <w:color w:val="2B2B2B"/>
          <w:shd w:val="clear" w:color="auto" w:fill="FFFFFF"/>
        </w:rPr>
        <w:t>The Communicable Disease Control Program conducts surveillance, investigations, education and other public health measures to prevent and control the spread of reportable diseases in San Benito County.</w:t>
      </w:r>
    </w:p>
    <w:p w14:paraId="3F328341" w14:textId="77777777" w:rsidR="000B15FB" w:rsidRDefault="000B15FB"/>
    <w:sectPr w:rsidR="000B15FB" w:rsidSect="00F656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 Regular">
    <w:altName w:val="Calibri"/>
    <w:charset w:val="00"/>
    <w:family w:val="auto"/>
    <w:pitch w:val="variable"/>
    <w:sig w:usb0="00000001" w:usb1="5000604B" w:usb2="00000000" w:usb3="00000000" w:csb0="0000009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3D"/>
    <w:rsid w:val="000A543D"/>
    <w:rsid w:val="000B15FB"/>
    <w:rsid w:val="006E5E60"/>
    <w:rsid w:val="00A17047"/>
    <w:rsid w:val="00F6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E900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1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Wills</dc:creator>
  <cp:lastModifiedBy>Julienna Avera</cp:lastModifiedBy>
  <cp:revision>2</cp:revision>
  <dcterms:created xsi:type="dcterms:W3CDTF">2015-10-08T21:19:00Z</dcterms:created>
  <dcterms:modified xsi:type="dcterms:W3CDTF">2015-10-08T21:19:00Z</dcterms:modified>
</cp:coreProperties>
</file>