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169C" w:rsidRDefault="0022169C" w:rsidP="0022169C">
      <w:pPr>
        <w:rPr>
          <w:rFonts w:ascii="Calibri" w:hAnsi="Calibri"/>
          <w:i/>
          <w:iCs/>
          <w:color w:val="1F497D"/>
          <w:sz w:val="22"/>
          <w:szCs w:val="22"/>
        </w:rPr>
      </w:pPr>
      <w:r>
        <w:rPr>
          <w:rFonts w:ascii="Calibri" w:hAnsi="Calibri"/>
          <w:i/>
          <w:iCs/>
          <w:noProof/>
          <w:color w:val="1F497D"/>
          <w:sz w:val="22"/>
          <w:szCs w:val="22"/>
        </w:rPr>
        <w:drawing>
          <wp:inline distT="0" distB="0" distL="0" distR="0" wp14:anchorId="02EEB87D" wp14:editId="1B2845B1">
            <wp:extent cx="5943600" cy="31623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flipH="1">
                      <a:off x="0" y="0"/>
                      <a:ext cx="5946256" cy="3163713"/>
                    </a:xfrm>
                    <a:prstGeom prst="rect">
                      <a:avLst/>
                    </a:prstGeom>
                    <a:noFill/>
                    <a:ln>
                      <a:noFill/>
                    </a:ln>
                  </pic:spPr>
                </pic:pic>
              </a:graphicData>
            </a:graphic>
          </wp:inline>
        </w:drawing>
      </w:r>
    </w:p>
    <w:p w:rsidR="0022169C" w:rsidRPr="000A347B" w:rsidRDefault="000A347B" w:rsidP="0022169C">
      <w:pPr>
        <w:rPr>
          <w:rFonts w:ascii="Calibri" w:hAnsi="Calibri"/>
          <w:i/>
          <w:iCs/>
          <w:color w:val="auto"/>
        </w:rPr>
      </w:pPr>
      <w:r w:rsidRPr="000A347B">
        <w:rPr>
          <w:rFonts w:ascii="Calibri" w:hAnsi="Calibri"/>
          <w:i/>
          <w:iCs/>
          <w:color w:val="auto"/>
        </w:rPr>
        <w:t>Lynn Mello</w:t>
      </w:r>
    </w:p>
    <w:p w:rsidR="000A347B" w:rsidRPr="000A347B" w:rsidRDefault="000A347B" w:rsidP="0022169C">
      <w:pPr>
        <w:rPr>
          <w:rFonts w:ascii="Calibri" w:hAnsi="Calibri"/>
          <w:i/>
          <w:iCs/>
          <w:color w:val="auto"/>
        </w:rPr>
      </w:pPr>
      <w:r w:rsidRPr="000A347B">
        <w:rPr>
          <w:rFonts w:ascii="Calibri" w:hAnsi="Calibri"/>
          <w:i/>
          <w:iCs/>
          <w:color w:val="auto"/>
        </w:rPr>
        <w:t>Director of Nursing</w:t>
      </w:r>
      <w:r>
        <w:rPr>
          <w:rFonts w:ascii="Calibri" w:hAnsi="Calibri"/>
          <w:i/>
          <w:iCs/>
          <w:color w:val="auto"/>
        </w:rPr>
        <w:t>-</w:t>
      </w:r>
      <w:bookmarkStart w:id="0" w:name="_GoBack"/>
      <w:bookmarkEnd w:id="0"/>
      <w:r w:rsidRPr="000A347B">
        <w:rPr>
          <w:rFonts w:ascii="Calibri" w:hAnsi="Calibri"/>
          <w:i/>
          <w:iCs/>
          <w:color w:val="auto"/>
        </w:rPr>
        <w:t>Public Health Administrator</w:t>
      </w:r>
    </w:p>
    <w:p w:rsidR="000A347B" w:rsidRPr="000A347B" w:rsidRDefault="000A347B" w:rsidP="0022169C">
      <w:pPr>
        <w:rPr>
          <w:rFonts w:ascii="Calibri" w:hAnsi="Calibri"/>
          <w:i/>
          <w:iCs/>
          <w:color w:val="auto"/>
        </w:rPr>
      </w:pPr>
    </w:p>
    <w:p w:rsidR="0022169C" w:rsidRPr="000A347B" w:rsidRDefault="0022169C" w:rsidP="0022169C">
      <w:pPr>
        <w:rPr>
          <w:rFonts w:ascii="Calibri" w:hAnsi="Calibri"/>
          <w:i/>
          <w:iCs/>
          <w:color w:val="auto"/>
        </w:rPr>
      </w:pPr>
      <w:r w:rsidRPr="000A347B">
        <w:rPr>
          <w:rFonts w:ascii="Calibri" w:hAnsi="Calibri"/>
          <w:i/>
          <w:iCs/>
          <w:color w:val="auto"/>
        </w:rPr>
        <w:t>Lynn Mello has been a Registered Nurse for 27 years and a Public Health Nurse for 16 years.  She has worked in variety of health care settings to include medical, rehabilitative and psychiatric hospitals, health centers in the developing world, family planning clinics, and in community and public health in Santa Clara, Santa Cruz and San Benito Counties for the past 20 years.</w:t>
      </w:r>
    </w:p>
    <w:p w:rsidR="00D876E2" w:rsidRDefault="00D876E2"/>
    <w:sectPr w:rsidR="00D876E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169C"/>
    <w:rsid w:val="000A347B"/>
    <w:rsid w:val="0022169C"/>
    <w:rsid w:val="007C5046"/>
    <w:rsid w:val="009665D0"/>
    <w:rsid w:val="00D876E2"/>
    <w:rsid w:val="00DF704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169C"/>
    <w:rPr>
      <w:rFonts w:ascii="Trebuchet MS" w:hAnsi="Trebuchet MS" w:cs="Times New Roman"/>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2169C"/>
    <w:rPr>
      <w:rFonts w:ascii="Tahoma" w:hAnsi="Tahoma" w:cs="Tahoma"/>
      <w:sz w:val="16"/>
      <w:szCs w:val="16"/>
    </w:rPr>
  </w:style>
  <w:style w:type="character" w:customStyle="1" w:styleId="BalloonTextChar">
    <w:name w:val="Balloon Text Char"/>
    <w:basedOn w:val="DefaultParagraphFont"/>
    <w:link w:val="BalloonText"/>
    <w:uiPriority w:val="99"/>
    <w:semiHidden/>
    <w:rsid w:val="0022169C"/>
    <w:rPr>
      <w:rFonts w:ascii="Tahoma" w:hAnsi="Tahoma" w:cs="Tahoma"/>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169C"/>
    <w:rPr>
      <w:rFonts w:ascii="Trebuchet MS" w:hAnsi="Trebuchet MS" w:cs="Times New Roman"/>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2169C"/>
    <w:rPr>
      <w:rFonts w:ascii="Tahoma" w:hAnsi="Tahoma" w:cs="Tahoma"/>
      <w:sz w:val="16"/>
      <w:szCs w:val="16"/>
    </w:rPr>
  </w:style>
  <w:style w:type="character" w:customStyle="1" w:styleId="BalloonTextChar">
    <w:name w:val="Balloon Text Char"/>
    <w:basedOn w:val="DefaultParagraphFont"/>
    <w:link w:val="BalloonText"/>
    <w:uiPriority w:val="99"/>
    <w:semiHidden/>
    <w:rsid w:val="0022169C"/>
    <w:rPr>
      <w:rFonts w:ascii="Tahoma"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5330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1</Pages>
  <Words>65</Words>
  <Characters>377</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Julienna Avera</dc:creator>
  <cp:lastModifiedBy>Julienna Avera</cp:lastModifiedBy>
  <cp:revision>3</cp:revision>
  <dcterms:created xsi:type="dcterms:W3CDTF">2015-10-05T22:13:00Z</dcterms:created>
  <dcterms:modified xsi:type="dcterms:W3CDTF">2015-10-06T21:40:00Z</dcterms:modified>
</cp:coreProperties>
</file>